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38DA9A" w14:textId="52290DC3" w:rsidR="00C45CF7" w:rsidRPr="00C17842" w:rsidRDefault="0062180B" w:rsidP="00C45CF7">
      <w:pPr>
        <w:rPr>
          <w:b/>
          <w:bCs/>
        </w:rPr>
      </w:pPr>
      <w:r w:rsidRPr="002A0DE3">
        <w:rPr>
          <w:rFonts w:hint="eastAsia"/>
          <w:b/>
          <w:bCs/>
        </w:rPr>
        <w:t>聚类的</w:t>
      </w:r>
      <w:r w:rsidR="00BC1592" w:rsidRPr="002A0DE3">
        <w:rPr>
          <w:rFonts w:hint="eastAsia"/>
          <w:b/>
          <w:bCs/>
        </w:rPr>
        <w:t>好坏不存在绝对标准</w:t>
      </w:r>
      <w:r w:rsidR="00FA3137" w:rsidRPr="002A0DE3">
        <w:rPr>
          <w:rFonts w:hint="eastAsia"/>
          <w:b/>
          <w:bCs/>
        </w:rPr>
        <w:t>（</w:t>
      </w:r>
      <w:r w:rsidR="002A0DE3">
        <w:rPr>
          <w:rFonts w:hint="eastAsia"/>
          <w:b/>
          <w:bCs/>
        </w:rPr>
        <w:t>幼儿园小朋友的拼图可以</w:t>
      </w:r>
      <w:r w:rsidR="00FA3137" w:rsidRPr="002A0DE3">
        <w:rPr>
          <w:rFonts w:hint="eastAsia"/>
          <w:b/>
          <w:bCs/>
        </w:rPr>
        <w:t>按大小</w:t>
      </w:r>
      <w:r w:rsidR="0067486C" w:rsidRPr="002A0DE3">
        <w:rPr>
          <w:rFonts w:hint="eastAsia"/>
          <w:b/>
          <w:bCs/>
        </w:rPr>
        <w:t>/</w:t>
      </w:r>
      <w:r w:rsidR="00FA3137" w:rsidRPr="002A0DE3">
        <w:rPr>
          <w:rFonts w:hint="eastAsia"/>
          <w:b/>
          <w:bCs/>
        </w:rPr>
        <w:t>形状</w:t>
      </w:r>
      <w:r w:rsidR="0067486C" w:rsidRPr="002A0DE3">
        <w:rPr>
          <w:rFonts w:hint="eastAsia"/>
          <w:b/>
          <w:bCs/>
        </w:rPr>
        <w:t>/</w:t>
      </w:r>
      <w:r w:rsidR="00FA3137" w:rsidRPr="002A0DE3">
        <w:rPr>
          <w:rFonts w:hint="eastAsia"/>
          <w:b/>
          <w:bCs/>
        </w:rPr>
        <w:t>颜色</w:t>
      </w:r>
      <w:r w:rsidR="00C543A8">
        <w:rPr>
          <w:rFonts w:hint="eastAsia"/>
          <w:b/>
          <w:bCs/>
        </w:rPr>
        <w:t>等方式</w:t>
      </w:r>
      <w:r w:rsidR="00FA3137" w:rsidRPr="002A0DE3">
        <w:rPr>
          <w:rFonts w:hint="eastAsia"/>
          <w:b/>
          <w:bCs/>
        </w:rPr>
        <w:t>划分）</w:t>
      </w:r>
    </w:p>
    <w:p w14:paraId="228914CA" w14:textId="109A0F05" w:rsidR="002A0DE3" w:rsidRPr="00C45CF7" w:rsidRDefault="002A0DE3"/>
    <w:p w14:paraId="25D04A90" w14:textId="60104E2B" w:rsidR="0006073D" w:rsidRDefault="0006073D" w:rsidP="0006073D">
      <w:r>
        <w:rPr>
          <w:rFonts w:hint="eastAsia"/>
        </w:rPr>
        <w:t>簇=类</w:t>
      </w:r>
      <w:r>
        <w:t>: 数据对象的集合</w:t>
      </w:r>
    </w:p>
    <w:p w14:paraId="42C93806" w14:textId="77777777" w:rsidR="0006073D" w:rsidRDefault="0006073D" w:rsidP="00C45CF7">
      <w:pPr>
        <w:ind w:leftChars="100" w:left="210"/>
      </w:pPr>
      <w:r>
        <w:t>在</w:t>
      </w:r>
      <w:r w:rsidRPr="008B46E6">
        <w:rPr>
          <w:b/>
          <w:bCs/>
        </w:rPr>
        <w:t>同一个类</w:t>
      </w:r>
      <w:r>
        <w:t>中，数据对象是</w:t>
      </w:r>
      <w:r w:rsidRPr="008B46E6">
        <w:rPr>
          <w:b/>
          <w:bCs/>
        </w:rPr>
        <w:t>相似</w:t>
      </w:r>
      <w:r>
        <w:t>的</w:t>
      </w:r>
    </w:p>
    <w:p w14:paraId="3C77237C" w14:textId="2AF209E4" w:rsidR="0006073D" w:rsidRDefault="0006073D" w:rsidP="00C45CF7">
      <w:pPr>
        <w:ind w:leftChars="100" w:left="210"/>
      </w:pPr>
      <w:r w:rsidRPr="008B46E6">
        <w:rPr>
          <w:b/>
          <w:bCs/>
        </w:rPr>
        <w:t>不同类</w:t>
      </w:r>
      <w:r>
        <w:t>之间的数据对象是</w:t>
      </w:r>
      <w:r w:rsidRPr="008B46E6">
        <w:rPr>
          <w:b/>
          <w:bCs/>
        </w:rPr>
        <w:t>不相似</w:t>
      </w:r>
      <w:r>
        <w:t>的</w:t>
      </w:r>
    </w:p>
    <w:p w14:paraId="22723C2F" w14:textId="701B90E3" w:rsidR="00D95C83" w:rsidRPr="00966416" w:rsidRDefault="00D95C83" w:rsidP="00966416">
      <w:pPr>
        <w:ind w:leftChars="100" w:left="210"/>
        <w:rPr>
          <w:b/>
          <w:bCs/>
        </w:rPr>
      </w:pPr>
      <w:r>
        <w:rPr>
          <w:rFonts w:hint="eastAsia"/>
        </w:rPr>
        <w:t>类不是事先给定的，而是</w:t>
      </w:r>
      <w:r w:rsidRPr="00BF1796">
        <w:rPr>
          <w:rFonts w:hint="eastAsia"/>
          <w:b/>
          <w:bCs/>
        </w:rPr>
        <w:t>后来</w:t>
      </w:r>
      <w:r w:rsidR="00966416" w:rsidRPr="00966416">
        <w:rPr>
          <w:rFonts w:hint="eastAsia"/>
          <w:b/>
          <w:bCs/>
        </w:rPr>
        <w:t>根据数据的相似性</w:t>
      </w:r>
      <w:r w:rsidR="008C6073">
        <w:rPr>
          <w:rFonts w:hint="eastAsia"/>
          <w:b/>
          <w:bCs/>
        </w:rPr>
        <w:t>/</w:t>
      </w:r>
      <w:r w:rsidR="00966416" w:rsidRPr="00966416">
        <w:rPr>
          <w:rFonts w:hint="eastAsia"/>
          <w:b/>
          <w:bCs/>
        </w:rPr>
        <w:t>距离来划分（无监督的算法）</w:t>
      </w:r>
    </w:p>
    <w:p w14:paraId="28E26313" w14:textId="77777777" w:rsidR="0006073D" w:rsidRDefault="0006073D" w:rsidP="008B46E6"/>
    <w:p w14:paraId="6415E6B1" w14:textId="5145AB12" w:rsidR="008B46E6" w:rsidRDefault="00C925D5" w:rsidP="00394373">
      <w:r>
        <w:rPr>
          <w:rFonts w:hint="eastAsia"/>
        </w:rPr>
        <w:t>聚类算法：</w:t>
      </w:r>
      <w:r w:rsidR="00C45CF7">
        <w:rPr>
          <w:rFonts w:hint="eastAsia"/>
        </w:rPr>
        <w:t>根据给定的</w:t>
      </w:r>
      <w:r w:rsidR="00C45CF7" w:rsidRPr="001A2961">
        <w:rPr>
          <w:rFonts w:hint="eastAsia"/>
          <w:b/>
          <w:bCs/>
          <w:color w:val="FF0000"/>
        </w:rPr>
        <w:t>相似性评价标准</w:t>
      </w:r>
      <w:r w:rsidR="00C45CF7">
        <w:rPr>
          <w:rFonts w:hint="eastAsia"/>
        </w:rPr>
        <w:t>，将一个数据集合分组成几个聚类（簇）</w:t>
      </w:r>
    </w:p>
    <w:p w14:paraId="0018644A" w14:textId="5B016902" w:rsidR="00D95C83" w:rsidRDefault="00FC0D96" w:rsidP="00394373">
      <w:r>
        <w:rPr>
          <w:rFonts w:hint="eastAsia"/>
        </w:rPr>
        <w:t>每个样本表征为</w:t>
      </w:r>
      <w:r w:rsidRPr="002C32CA">
        <w:rPr>
          <w:rFonts w:hint="eastAsia"/>
          <w:b/>
          <w:bCs/>
          <w:color w:val="FF0000"/>
        </w:rPr>
        <w:t>特征向量</w:t>
      </w:r>
      <w:r w:rsidRPr="002C32CA">
        <w:rPr>
          <w:rFonts w:hint="eastAsia"/>
        </w:rPr>
        <w:t>（</w:t>
      </w:r>
      <w:r w:rsidRPr="002C32CA">
        <w:rPr>
          <w:rFonts w:hint="eastAsia"/>
          <w:b/>
          <w:bCs/>
          <w:color w:val="FF0000"/>
        </w:rPr>
        <w:t>点</w:t>
      </w:r>
      <w:r>
        <w:rPr>
          <w:rFonts w:hint="eastAsia"/>
        </w:rPr>
        <w:t>）</w:t>
      </w:r>
    </w:p>
    <w:p w14:paraId="60264B0A" w14:textId="12FCD151" w:rsidR="00241D25" w:rsidRDefault="00241D25" w:rsidP="00394373">
      <w:pPr>
        <w:ind w:leftChars="100" w:left="210"/>
      </w:pPr>
      <w:r w:rsidRPr="00724AB0">
        <w:rPr>
          <w:rFonts w:hint="eastAsia"/>
          <w:b/>
          <w:bCs/>
        </w:rPr>
        <w:t>特征</w:t>
      </w:r>
      <w:r w:rsidRPr="00241D25">
        <w:rPr>
          <w:rFonts w:hint="eastAsia"/>
        </w:rPr>
        <w:t>对聚类的影响</w:t>
      </w:r>
      <w:r w:rsidRPr="00241D25">
        <w:t>很大</w:t>
      </w:r>
      <w:r w:rsidR="00D93BD2" w:rsidRPr="00241D25">
        <w:rPr>
          <w:rFonts w:hint="eastAsia"/>
        </w:rPr>
        <w:t>（</w:t>
      </w:r>
      <w:r w:rsidR="00D93BD2">
        <w:rPr>
          <w:rFonts w:hint="eastAsia"/>
        </w:rPr>
        <w:t>可以</w:t>
      </w:r>
      <w:r w:rsidR="00D93BD2" w:rsidRPr="00241D25">
        <w:rPr>
          <w:rFonts w:hint="eastAsia"/>
        </w:rPr>
        <w:t>按</w:t>
      </w:r>
      <w:r w:rsidR="00D93BD2">
        <w:rPr>
          <w:rFonts w:hint="eastAsia"/>
        </w:rPr>
        <w:t>事物的某一种或结合多种特性进行</w:t>
      </w:r>
      <w:r w:rsidR="00D93BD2" w:rsidRPr="00241D25">
        <w:t>划分）</w:t>
      </w:r>
      <w:r w:rsidR="00803645">
        <w:rPr>
          <w:rFonts w:hint="eastAsia"/>
        </w:rPr>
        <w:t>，所以</w:t>
      </w:r>
      <w:r w:rsidRPr="00241D25">
        <w:t>需要</w:t>
      </w:r>
      <w:r w:rsidRPr="00F23998">
        <w:rPr>
          <w:b/>
          <w:bCs/>
        </w:rPr>
        <w:t>选取</w:t>
      </w:r>
      <w:r w:rsidR="003D2214" w:rsidRPr="00F23998">
        <w:rPr>
          <w:rFonts w:hint="eastAsia"/>
          <w:b/>
          <w:bCs/>
        </w:rPr>
        <w:t>和</w:t>
      </w:r>
      <w:r w:rsidRPr="00F23998">
        <w:rPr>
          <w:b/>
          <w:bCs/>
        </w:rPr>
        <w:t>设计特征</w:t>
      </w:r>
    </w:p>
    <w:p w14:paraId="292A4983" w14:textId="24E733A2" w:rsidR="00FC0D96" w:rsidRDefault="005D4F8A" w:rsidP="00394373">
      <w:r w:rsidRPr="005D4F8A">
        <w:rPr>
          <w:rFonts w:hint="eastAsia"/>
          <w:b/>
          <w:bCs/>
          <w:color w:val="FF0000"/>
        </w:rPr>
        <w:t>点与点之间的距离</w:t>
      </w:r>
      <w:r>
        <w:rPr>
          <w:rFonts w:hint="eastAsia"/>
        </w:rPr>
        <w:t>可作为相似性度量依据</w:t>
      </w:r>
    </w:p>
    <w:p w14:paraId="54B49AF4" w14:textId="2A34E61D" w:rsidR="00D27529" w:rsidRPr="00D27529" w:rsidRDefault="00D27529" w:rsidP="00D27529">
      <w:pPr>
        <w:ind w:leftChars="100" w:left="210"/>
      </w:pPr>
      <w:r>
        <w:rPr>
          <w:rFonts w:hint="eastAsia"/>
        </w:rPr>
        <w:t>距离度量对聚类</w:t>
      </w:r>
      <w:r w:rsidR="002628E7">
        <w:rPr>
          <w:rFonts w:hint="eastAsia"/>
        </w:rPr>
        <w:t>有很大</w:t>
      </w:r>
      <w:r>
        <w:rPr>
          <w:rFonts w:hint="eastAsia"/>
        </w:rPr>
        <w:t>影响（</w:t>
      </w:r>
      <w:r w:rsidR="007C7C1C">
        <w:rPr>
          <w:rFonts w:hint="eastAsia"/>
        </w:rPr>
        <w:t>可以</w:t>
      </w:r>
      <w:r>
        <w:rPr>
          <w:rFonts w:hint="eastAsia"/>
        </w:rPr>
        <w:t>粗聚类</w:t>
      </w:r>
      <w:r w:rsidR="004B51ED">
        <w:rPr>
          <w:rFonts w:hint="eastAsia"/>
        </w:rPr>
        <w:t>也可以</w:t>
      </w:r>
      <w:r>
        <w:rPr>
          <w:rFonts w:hint="eastAsia"/>
        </w:rPr>
        <w:t>细聚类）</w:t>
      </w:r>
      <w:r w:rsidR="00100343">
        <w:rPr>
          <w:rFonts w:hint="eastAsia"/>
        </w:rPr>
        <w:t>，所以</w:t>
      </w:r>
      <w:r>
        <w:rPr>
          <w:rFonts w:hint="eastAsia"/>
        </w:rPr>
        <w:t>需要</w:t>
      </w:r>
      <w:r w:rsidRPr="00F23998">
        <w:rPr>
          <w:rFonts w:hint="eastAsia"/>
          <w:b/>
          <w:bCs/>
        </w:rPr>
        <w:t>选取度量函数</w:t>
      </w:r>
    </w:p>
    <w:p w14:paraId="0ABF2103" w14:textId="5F498224" w:rsidR="00B43567" w:rsidRDefault="00B43567" w:rsidP="00394373">
      <w:r>
        <w:rPr>
          <w:rFonts w:hint="eastAsia"/>
        </w:rPr>
        <w:t>聚类分析是根据不同样本之间的差异，根据距离函数的规律（大小）进行模式分类（聚类）的。</w:t>
      </w:r>
    </w:p>
    <w:p w14:paraId="4C417AFB" w14:textId="77777777" w:rsidR="00C53A35" w:rsidRDefault="00C53A35" w:rsidP="00394373">
      <w:r>
        <w:rPr>
          <w:rFonts w:hint="eastAsia"/>
        </w:rPr>
        <w:t>一个好的聚类算法</w:t>
      </w:r>
    </w:p>
    <w:p w14:paraId="35798902" w14:textId="64B76EC3" w:rsidR="00C53A35" w:rsidRDefault="00C53A35" w:rsidP="00394373">
      <w:pPr>
        <w:ind w:leftChars="100" w:left="210"/>
      </w:pPr>
      <w:r>
        <w:t>类（簇）</w:t>
      </w:r>
      <w:r w:rsidRPr="00691D36">
        <w:rPr>
          <w:b/>
          <w:bCs/>
        </w:rPr>
        <w:t>内部高相似性</w:t>
      </w:r>
    </w:p>
    <w:p w14:paraId="12F5D233" w14:textId="6C211B7C" w:rsidR="008B46E6" w:rsidRPr="005805AA" w:rsidRDefault="00C53A35" w:rsidP="00394373">
      <w:pPr>
        <w:ind w:leftChars="100" w:left="210"/>
      </w:pPr>
      <w:r>
        <w:t>类（簇）</w:t>
      </w:r>
      <w:r w:rsidRPr="00691D36">
        <w:rPr>
          <w:b/>
          <w:bCs/>
        </w:rPr>
        <w:t>之间低相似性</w:t>
      </w:r>
    </w:p>
    <w:p w14:paraId="25EE100A" w14:textId="3ADA8BC0" w:rsidR="00E34DFD" w:rsidRDefault="00E34DFD"/>
    <w:p w14:paraId="6D3007F5" w14:textId="6451B9A6" w:rsidR="00C4326C" w:rsidRPr="00691D36" w:rsidRDefault="00C4326C">
      <w:r w:rsidRPr="00C4326C">
        <w:rPr>
          <w:rFonts w:hint="eastAsia"/>
        </w:rPr>
        <w:t>聚类分析的有效性</w:t>
      </w:r>
    </w:p>
    <w:p w14:paraId="354BC67E" w14:textId="7A24CA31" w:rsidR="00C4326C" w:rsidRDefault="00C4326C" w:rsidP="000013F1">
      <w:pPr>
        <w:ind w:leftChars="100" w:left="210"/>
      </w:pPr>
      <w:r>
        <w:rPr>
          <w:rFonts w:hint="eastAsia"/>
        </w:rPr>
        <w:t>聚类分析方法是否有效与</w:t>
      </w:r>
      <w:r w:rsidR="00557EF7" w:rsidRPr="00557EF7">
        <w:rPr>
          <w:rFonts w:hint="eastAsia"/>
          <w:b/>
          <w:bCs/>
          <w:color w:val="FF0000"/>
        </w:rPr>
        <w:t>向量</w:t>
      </w:r>
      <w:r w:rsidR="00455158" w:rsidRPr="00CE7AD4">
        <w:rPr>
          <w:rFonts w:hint="eastAsia"/>
          <w:b/>
          <w:bCs/>
          <w:color w:val="FF0000"/>
        </w:rPr>
        <w:t>点</w:t>
      </w:r>
      <w:r w:rsidRPr="00CE7AD4">
        <w:rPr>
          <w:rFonts w:hint="eastAsia"/>
          <w:b/>
          <w:bCs/>
          <w:color w:val="FF0000"/>
        </w:rPr>
        <w:t>的分布形式</w:t>
      </w:r>
      <w:r>
        <w:rPr>
          <w:rFonts w:hint="eastAsia"/>
        </w:rPr>
        <w:t>有很大关系。</w:t>
      </w:r>
    </w:p>
    <w:p w14:paraId="2DE62B8C" w14:textId="1238BE6D" w:rsidR="00C4326C" w:rsidRDefault="00C4326C" w:rsidP="000013F1">
      <w:pPr>
        <w:ind w:leftChars="100" w:left="210"/>
      </w:pPr>
      <w:r>
        <w:t>若向量点的分布是</w:t>
      </w:r>
      <w:r w:rsidRPr="00A574E9">
        <w:rPr>
          <w:b/>
          <w:bCs/>
        </w:rPr>
        <w:t>一群一群</w:t>
      </w:r>
      <w:r>
        <w:t>的，同一群样本密集（距</w:t>
      </w:r>
      <w:r>
        <w:rPr>
          <w:rFonts w:hint="eastAsia"/>
        </w:rPr>
        <w:t>离很近），不同群样本距离很远，则很容易聚类；</w:t>
      </w:r>
    </w:p>
    <w:p w14:paraId="0566ADF9" w14:textId="25EE1A2A" w:rsidR="00C4326C" w:rsidRDefault="00C4326C" w:rsidP="000013F1">
      <w:pPr>
        <w:ind w:leftChars="100" w:left="210"/>
      </w:pPr>
      <w:r>
        <w:t>若样本集的向量分布聚成一团，不同群的样本</w:t>
      </w:r>
      <w:r w:rsidRPr="00A574E9">
        <w:rPr>
          <w:b/>
          <w:bCs/>
        </w:rPr>
        <w:t>混在一</w:t>
      </w:r>
      <w:r w:rsidRPr="00A574E9">
        <w:rPr>
          <w:rFonts w:hint="eastAsia"/>
          <w:b/>
          <w:bCs/>
        </w:rPr>
        <w:t>起</w:t>
      </w:r>
      <w:r>
        <w:rPr>
          <w:rFonts w:hint="eastAsia"/>
        </w:rPr>
        <w:t>，则很难分类；</w:t>
      </w:r>
    </w:p>
    <w:p w14:paraId="124F882C" w14:textId="4F5866D5" w:rsidR="00DE7576" w:rsidRDefault="00C4326C" w:rsidP="00DE24EA">
      <w:pPr>
        <w:ind w:leftChars="100" w:left="210"/>
      </w:pPr>
      <w:r>
        <w:t>对具体数据做聚类分析的关键是</w:t>
      </w:r>
      <w:r w:rsidRPr="0089785C">
        <w:rPr>
          <w:b/>
          <w:bCs/>
          <w:color w:val="FF0000"/>
        </w:rPr>
        <w:t>选取合适的特征</w:t>
      </w:r>
      <w:r>
        <w:t>。特</w:t>
      </w:r>
      <w:r>
        <w:rPr>
          <w:rFonts w:hint="eastAsia"/>
        </w:rPr>
        <w:t>征选取得好，容易区分，选取得不好，很难区分。</w:t>
      </w:r>
    </w:p>
    <w:p w14:paraId="0D6DCA9B" w14:textId="5696960B" w:rsidR="00AF3747" w:rsidRPr="003738D7" w:rsidRDefault="00AF3747" w:rsidP="00AF3747">
      <w:pPr>
        <w:ind w:leftChars="200" w:left="420"/>
      </w:pPr>
      <w:r w:rsidRPr="00BA2391">
        <w:rPr>
          <w:rFonts w:hint="eastAsia"/>
          <w:b/>
          <w:bCs/>
          <w:color w:val="FF0000"/>
        </w:rPr>
        <w:t>理解：</w:t>
      </w:r>
      <w:r w:rsidR="003B217F" w:rsidRPr="00BA2391">
        <w:rPr>
          <w:rFonts w:hint="eastAsia"/>
          <w:b/>
          <w:bCs/>
          <w:color w:val="FF0000"/>
        </w:rPr>
        <w:t>特征的选取会影响</w:t>
      </w:r>
      <w:r w:rsidR="00557EF7" w:rsidRPr="00BA2391">
        <w:rPr>
          <w:rFonts w:hint="eastAsia"/>
          <w:b/>
          <w:bCs/>
          <w:color w:val="FF0000"/>
        </w:rPr>
        <w:t>向量</w:t>
      </w:r>
      <w:r w:rsidR="00DB73D1" w:rsidRPr="00BA2391">
        <w:rPr>
          <w:rFonts w:hint="eastAsia"/>
          <w:b/>
          <w:bCs/>
          <w:color w:val="FF0000"/>
        </w:rPr>
        <w:t>点的分布</w:t>
      </w:r>
      <w:r w:rsidR="000C106B" w:rsidRPr="00BA2391">
        <w:rPr>
          <w:rFonts w:hint="eastAsia"/>
          <w:b/>
          <w:bCs/>
          <w:color w:val="FF0000"/>
        </w:rPr>
        <w:t>形式</w:t>
      </w:r>
      <w:r w:rsidR="003738D7">
        <w:rPr>
          <w:rFonts w:hint="eastAsia"/>
        </w:rPr>
        <w:t>，如下</w:t>
      </w:r>
      <w:r w:rsidR="00A861B1">
        <w:rPr>
          <w:rFonts w:hint="eastAsia"/>
        </w:rPr>
        <w:t>：</w:t>
      </w:r>
    </w:p>
    <w:p w14:paraId="7CA69A1E" w14:textId="0A59C157" w:rsidR="00DE24EA" w:rsidRDefault="00900059" w:rsidP="00900059">
      <w:pPr>
        <w:ind w:leftChars="200" w:left="420"/>
      </w:pPr>
      <w:r>
        <w:rPr>
          <w:noProof/>
        </w:rPr>
        <w:drawing>
          <wp:inline distT="0" distB="0" distL="0" distR="0" wp14:anchorId="305ADFB4" wp14:editId="1C550925">
            <wp:extent cx="4260107" cy="25200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010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FC6" w14:textId="77777777" w:rsidR="00811FB9" w:rsidRDefault="00811FB9" w:rsidP="00E31527"/>
    <w:p w14:paraId="5FCBB423" w14:textId="02023B8A" w:rsidR="00DE7576" w:rsidRDefault="003B4840">
      <w:pPr>
        <w:rPr>
          <w:noProof/>
        </w:rPr>
      </w:pPr>
      <w:r>
        <w:rPr>
          <w:rFonts w:hint="eastAsia"/>
          <w:noProof/>
        </w:rPr>
        <w:t>距离度量</w:t>
      </w:r>
    </w:p>
    <w:p w14:paraId="2AB2D33C" w14:textId="662E02CC" w:rsidR="003B4840" w:rsidRDefault="000C50EF" w:rsidP="00757C4A">
      <w:pPr>
        <w:ind w:leftChars="100" w:left="210"/>
      </w:pPr>
      <w:r>
        <w:rPr>
          <w:rFonts w:hint="eastAsia"/>
        </w:rPr>
        <w:t>目的：</w:t>
      </w:r>
      <w:r w:rsidR="003B4840">
        <w:rPr>
          <w:rFonts w:hint="eastAsia"/>
        </w:rPr>
        <w:t>度量</w:t>
      </w:r>
      <w:r w:rsidR="003B4840" w:rsidRPr="00C80EB4">
        <w:rPr>
          <w:rFonts w:hint="eastAsia"/>
          <w:b/>
          <w:bCs/>
        </w:rPr>
        <w:t>同一类样本间的类似性</w:t>
      </w:r>
      <w:r w:rsidR="003B4840">
        <w:rPr>
          <w:rFonts w:hint="eastAsia"/>
        </w:rPr>
        <w:t>和</w:t>
      </w:r>
      <w:r w:rsidR="003B4840" w:rsidRPr="00C80EB4">
        <w:rPr>
          <w:rFonts w:hint="eastAsia"/>
          <w:b/>
          <w:bCs/>
        </w:rPr>
        <w:t>不属于同一类样本间的差异性</w:t>
      </w:r>
      <w:r w:rsidR="003B4840">
        <w:rPr>
          <w:rFonts w:hint="eastAsia"/>
        </w:rPr>
        <w:t>。</w:t>
      </w:r>
    </w:p>
    <w:p w14:paraId="7C7B623A" w14:textId="5848C4B0" w:rsidR="008542F2" w:rsidRDefault="00C80EB4" w:rsidP="00570805">
      <w:pPr>
        <w:ind w:leftChars="100" w:left="210"/>
      </w:pPr>
      <w:r>
        <w:rPr>
          <w:noProof/>
        </w:rPr>
        <w:lastRenderedPageBreak/>
        <w:drawing>
          <wp:inline distT="0" distB="0" distL="0" distR="0" wp14:anchorId="28D690E1" wp14:editId="630A9361">
            <wp:extent cx="4445911" cy="2700000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591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7CD5" w14:textId="58B64D36" w:rsidR="00374B6C" w:rsidRDefault="00374B6C" w:rsidP="00570805">
      <w:pPr>
        <w:ind w:leftChars="100" w:left="210"/>
      </w:pPr>
      <w:r>
        <w:rPr>
          <w:rFonts w:hint="eastAsia"/>
        </w:rPr>
        <w:t>注释：</w:t>
      </w:r>
    </w:p>
    <w:p w14:paraId="7DA16026" w14:textId="22BE721F" w:rsidR="00F41C6B" w:rsidRDefault="00374B6C" w:rsidP="00827354">
      <w:pPr>
        <w:ind w:leftChars="200" w:left="420"/>
      </w:pPr>
      <w:r>
        <w:rPr>
          <w:rFonts w:hint="eastAsia"/>
        </w:rPr>
        <w:t>范数的计算</w:t>
      </w:r>
      <w:r w:rsidR="00E01BA9">
        <w:rPr>
          <w:rFonts w:hint="eastAsia"/>
        </w:rPr>
        <w:t>：</w:t>
      </w:r>
      <w:r>
        <w:rPr>
          <w:noProof/>
        </w:rPr>
        <w:drawing>
          <wp:inline distT="0" distB="0" distL="0" distR="0" wp14:anchorId="3FD34561" wp14:editId="60D14AF6">
            <wp:extent cx="1634211" cy="540000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4211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17E">
        <w:rPr>
          <w:rFonts w:hint="eastAsia"/>
        </w:rPr>
        <w:t>;</w:t>
      </w:r>
      <w:r w:rsidR="0037494F">
        <w:rPr>
          <w:noProof/>
        </w:rPr>
        <w:drawing>
          <wp:inline distT="0" distB="0" distL="0" distR="0" wp14:anchorId="6EE7D78B" wp14:editId="6B2D81FD">
            <wp:extent cx="1415455" cy="36000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5455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71EB" w14:textId="019741A8" w:rsidR="00E01BA9" w:rsidRDefault="00E01BA9" w:rsidP="00827354">
      <w:pPr>
        <w:ind w:leftChars="200" w:left="420"/>
      </w:pPr>
      <w:r>
        <w:rPr>
          <w:rFonts w:hint="eastAsia"/>
        </w:rPr>
        <w:t>马氏距离：</w:t>
      </w:r>
    </w:p>
    <w:p w14:paraId="637E3C31" w14:textId="040F8E73" w:rsidR="00E01BA9" w:rsidRDefault="00E01BA9" w:rsidP="00827354">
      <w:pPr>
        <w:ind w:leftChars="200" w:left="420"/>
      </w:pPr>
      <w:r>
        <w:rPr>
          <w:noProof/>
        </w:rPr>
        <w:drawing>
          <wp:inline distT="0" distB="0" distL="0" distR="0" wp14:anchorId="2B568FB3" wp14:editId="1F55160E">
            <wp:extent cx="5512213" cy="612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2213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E55E" w14:textId="3220A344" w:rsidR="00B2376E" w:rsidRDefault="00B2376E" w:rsidP="005E3335"/>
    <w:p w14:paraId="292448BD" w14:textId="1714CEFC" w:rsidR="005E3335" w:rsidRDefault="005E3335" w:rsidP="005E3335">
      <w:r>
        <w:rPr>
          <w:rFonts w:hint="eastAsia"/>
        </w:rPr>
        <w:t>度量函数和度量空间</w:t>
      </w:r>
    </w:p>
    <w:p w14:paraId="312F75A7" w14:textId="77777777" w:rsidR="001A5E80" w:rsidRDefault="005E3335" w:rsidP="001A5E80">
      <w:pPr>
        <w:ind w:leftChars="100" w:left="210"/>
      </w:pPr>
      <w:r>
        <w:rPr>
          <w:rFonts w:hint="eastAsia"/>
        </w:rPr>
        <w:t>定义：</w:t>
      </w:r>
    </w:p>
    <w:p w14:paraId="14556A8C" w14:textId="5252B438" w:rsidR="005E3335" w:rsidRDefault="001A5E80" w:rsidP="001A5E80">
      <w:pPr>
        <w:ind w:leftChars="100" w:left="210"/>
      </w:pPr>
      <w:r>
        <w:rPr>
          <w:noProof/>
        </w:rPr>
        <w:drawing>
          <wp:inline distT="0" distB="0" distL="0" distR="0" wp14:anchorId="3D0D704D" wp14:editId="0982FC3D">
            <wp:extent cx="3829028" cy="540000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28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442A" w14:textId="77777777" w:rsidR="00BC1A53" w:rsidRDefault="001A5E80" w:rsidP="00BC1A53">
      <w:pPr>
        <w:ind w:leftChars="100" w:left="210"/>
      </w:pPr>
      <w:r>
        <w:rPr>
          <w:noProof/>
        </w:rPr>
        <w:drawing>
          <wp:inline distT="0" distB="0" distL="0" distR="0" wp14:anchorId="130724FF" wp14:editId="7130A5D9">
            <wp:extent cx="3834857" cy="1440000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85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6AF" w14:textId="7532933E" w:rsidR="00F41C6B" w:rsidRDefault="00AA1EB5" w:rsidP="00BC1A53">
      <w:pPr>
        <w:ind w:leftChars="100" w:left="210"/>
      </w:pPr>
      <w:r>
        <w:rPr>
          <w:rFonts w:hint="eastAsia"/>
        </w:rPr>
        <w:t>不满足的</w:t>
      </w:r>
      <w:r w:rsidR="00BC1A53">
        <w:rPr>
          <w:rFonts w:hint="eastAsia"/>
        </w:rPr>
        <w:t>以上任意一条公理的度量</w:t>
      </w:r>
      <w:r>
        <w:rPr>
          <w:rFonts w:hint="eastAsia"/>
        </w:rPr>
        <w:t>只能</w:t>
      </w:r>
      <w:r w:rsidR="00BC1A53">
        <w:rPr>
          <w:rFonts w:hint="eastAsia"/>
        </w:rPr>
        <w:t>算作</w:t>
      </w:r>
      <w:r w:rsidRPr="00B93018">
        <w:rPr>
          <w:rFonts w:hint="eastAsia"/>
          <w:b/>
          <w:bCs/>
        </w:rPr>
        <w:t>伪度量函数</w:t>
      </w:r>
      <w:r w:rsidR="00B93018">
        <w:rPr>
          <w:rFonts w:hint="eastAsia"/>
        </w:rPr>
        <w:t>，</w:t>
      </w:r>
      <w:r w:rsidR="00F3412C">
        <w:rPr>
          <w:rFonts w:hint="eastAsia"/>
        </w:rPr>
        <w:t>如K</w:t>
      </w:r>
      <w:r w:rsidR="00F3412C">
        <w:t>L</w:t>
      </w:r>
      <w:r w:rsidR="00F3412C">
        <w:rPr>
          <w:rFonts w:hint="eastAsia"/>
        </w:rPr>
        <w:t>散度</w:t>
      </w:r>
    </w:p>
    <w:p w14:paraId="3047A98F" w14:textId="76662814" w:rsidR="00D90391" w:rsidRDefault="00D90391" w:rsidP="00C81BBA"/>
    <w:p w14:paraId="481C8226" w14:textId="5E2C9E03" w:rsidR="00C81BBA" w:rsidRDefault="00C81BBA" w:rsidP="00C81BBA">
      <w:r>
        <w:rPr>
          <w:rFonts w:hint="eastAsia"/>
        </w:rPr>
        <w:t>类的定义</w:t>
      </w:r>
    </w:p>
    <w:p w14:paraId="70B6B40D" w14:textId="2AD0E4A5" w:rsidR="00C81BBA" w:rsidRDefault="005856F0" w:rsidP="002E1DEC">
      <w:pPr>
        <w:ind w:leftChars="100" w:left="210"/>
      </w:pPr>
      <w:r>
        <w:rPr>
          <w:noProof/>
        </w:rPr>
        <w:drawing>
          <wp:inline distT="0" distB="0" distL="0" distR="0" wp14:anchorId="10DFF029" wp14:editId="4EE6F0B8">
            <wp:extent cx="3819321" cy="720000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9321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6AA1" w14:textId="7E677069" w:rsidR="003E4E14" w:rsidRDefault="003E4E14" w:rsidP="003E4E14"/>
    <w:p w14:paraId="615068C0" w14:textId="4DB75C65" w:rsidR="003E4E14" w:rsidRDefault="00B64357" w:rsidP="003E4E14">
      <w:r>
        <w:rPr>
          <w:rFonts w:hint="eastAsia"/>
        </w:rPr>
        <w:t>聚类准则</w:t>
      </w:r>
    </w:p>
    <w:p w14:paraId="0E6067EF" w14:textId="100C9231" w:rsidR="00B64357" w:rsidRDefault="00CF7344" w:rsidP="00156C88">
      <w:pPr>
        <w:ind w:leftChars="100" w:left="210"/>
      </w:pPr>
      <w:r>
        <w:rPr>
          <w:rFonts w:hint="eastAsia"/>
        </w:rPr>
        <w:t>除了</w:t>
      </w:r>
      <w:r>
        <w:t>距离度量，还需要一种</w:t>
      </w:r>
      <w:r w:rsidRPr="00156C88">
        <w:rPr>
          <w:b/>
          <w:bCs/>
          <w:color w:val="FF0000"/>
        </w:rPr>
        <w:t>基于</w:t>
      </w:r>
      <w:r w:rsidRPr="00156C88">
        <w:rPr>
          <w:rFonts w:hint="eastAsia"/>
          <w:b/>
          <w:bCs/>
          <w:color w:val="FF0000"/>
        </w:rPr>
        <w:t>数值的聚类准则</w:t>
      </w:r>
      <w:r w:rsidR="00715912">
        <w:rPr>
          <w:rFonts w:hint="eastAsia"/>
        </w:rPr>
        <w:t>（比如阈值）</w:t>
      </w:r>
      <w:r>
        <w:rPr>
          <w:rFonts w:hint="eastAsia"/>
        </w:rPr>
        <w:t>，才能将相似的样本分在同一类，相异的样本分在不同的类</w:t>
      </w:r>
    </w:p>
    <w:p w14:paraId="03E7DF6D" w14:textId="77777777" w:rsidR="001A35B9" w:rsidRDefault="00D87736" w:rsidP="00D87736">
      <w:pPr>
        <w:ind w:leftChars="100" w:left="210"/>
      </w:pPr>
      <w:r w:rsidRPr="00D87736">
        <w:rPr>
          <w:rFonts w:hint="eastAsia"/>
          <w:b/>
          <w:bCs/>
          <w:color w:val="FF0000"/>
        </w:rPr>
        <w:t>聚类准则函数</w:t>
      </w:r>
      <w:r>
        <w:rPr>
          <w:rFonts w:hint="eastAsia"/>
        </w:rPr>
        <w:t>：一个能对聚类过程或聚类结果的优劣进行评估的准则函数</w:t>
      </w:r>
      <w:r w:rsidR="003B66ED">
        <w:rPr>
          <w:rFonts w:hint="eastAsia"/>
        </w:rPr>
        <w:t>。</w:t>
      </w:r>
    </w:p>
    <w:p w14:paraId="34F02749" w14:textId="3A59459A" w:rsidR="00156C88" w:rsidRDefault="003B66ED" w:rsidP="00D87736">
      <w:pPr>
        <w:ind w:leftChars="100" w:left="210"/>
      </w:pPr>
      <w:r w:rsidRPr="003B66ED">
        <w:rPr>
          <w:rFonts w:hint="eastAsia"/>
        </w:rPr>
        <w:lastRenderedPageBreak/>
        <w:t>聚类准则函数选择得好，</w:t>
      </w:r>
      <w:r w:rsidRPr="003B66ED">
        <w:rPr>
          <w:rFonts w:hint="eastAsia"/>
          <w:b/>
          <w:bCs/>
        </w:rPr>
        <w:t>聚类质量就会高</w:t>
      </w:r>
      <w:r>
        <w:rPr>
          <w:rFonts w:hint="eastAsia"/>
        </w:rPr>
        <w:t>。</w:t>
      </w:r>
    </w:p>
    <w:p w14:paraId="0DCFEE01" w14:textId="1D65BACC" w:rsidR="0067513A" w:rsidRDefault="0067513A" w:rsidP="0067513A">
      <w:pPr>
        <w:ind w:leftChars="100" w:left="210"/>
      </w:pPr>
      <w:r>
        <w:rPr>
          <w:rFonts w:hint="eastAsia"/>
        </w:rPr>
        <w:t>聚类准则应是反映类别间</w:t>
      </w:r>
      <w:r w:rsidRPr="0067513A">
        <w:rPr>
          <w:rFonts w:hint="eastAsia"/>
          <w:b/>
          <w:bCs/>
        </w:rPr>
        <w:t>相似性</w:t>
      </w:r>
      <w:r>
        <w:rPr>
          <w:rFonts w:hint="eastAsia"/>
        </w:rPr>
        <w:t>或</w:t>
      </w:r>
      <w:r w:rsidRPr="0067513A">
        <w:rPr>
          <w:rFonts w:hint="eastAsia"/>
          <w:b/>
          <w:bCs/>
        </w:rPr>
        <w:t>分离性</w:t>
      </w:r>
      <w:r>
        <w:rPr>
          <w:rFonts w:hint="eastAsia"/>
        </w:rPr>
        <w:t>的函数</w:t>
      </w:r>
      <w:r>
        <w:rPr>
          <w:rFonts w:hint="eastAsia"/>
        </w:rPr>
        <w:t>。</w:t>
      </w:r>
    </w:p>
    <w:p w14:paraId="62BBEFC9" w14:textId="6284B51B" w:rsidR="00B3227C" w:rsidRPr="00156C88" w:rsidRDefault="00B3227C" w:rsidP="0067513A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1824B423" wp14:editId="3A7D6E84">
            <wp:extent cx="4172493" cy="720000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493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89E2" w14:textId="02FA5D4E" w:rsidR="001A57E2" w:rsidRDefault="001A57E2"/>
    <w:p w14:paraId="59DA1E0D" w14:textId="5CDF7BB7" w:rsidR="00C03716" w:rsidRDefault="00C03716">
      <w:pPr>
        <w:rPr>
          <w:rFonts w:hint="eastAsia"/>
        </w:rPr>
      </w:pPr>
      <w:r>
        <w:rPr>
          <w:noProof/>
        </w:rPr>
        <w:drawing>
          <wp:inline distT="0" distB="0" distL="0" distR="0" wp14:anchorId="049A05A8" wp14:editId="40821037">
            <wp:extent cx="3742807" cy="216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28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916C" w14:textId="5D0E0B44" w:rsidR="00F41C6B" w:rsidRDefault="003D4BBA">
      <w:r>
        <w:rPr>
          <w:rFonts w:hint="eastAsia"/>
        </w:rPr>
        <w:t>理解：</w:t>
      </w:r>
      <w:r w:rsidR="00A345C3">
        <w:rPr>
          <w:rFonts w:hint="eastAsia"/>
        </w:rPr>
        <w:t>只考虑</w:t>
      </w:r>
      <w:r w:rsidR="00E50CB6" w:rsidRPr="007B3785">
        <w:rPr>
          <w:rFonts w:hint="eastAsia"/>
          <w:b/>
          <w:bCs/>
        </w:rPr>
        <w:t>类内</w:t>
      </w:r>
      <w:r w:rsidR="00DC710B" w:rsidRPr="007B3785">
        <w:rPr>
          <w:rFonts w:hint="eastAsia"/>
          <w:b/>
          <w:bCs/>
        </w:rPr>
        <w:t>的相似性</w:t>
      </w:r>
      <w:r w:rsidR="00DC710B">
        <w:rPr>
          <w:rFonts w:hint="eastAsia"/>
        </w:rPr>
        <w:t>，</w:t>
      </w:r>
      <w:r w:rsidR="00DC710B" w:rsidRPr="00291FEC">
        <w:rPr>
          <w:rFonts w:hint="eastAsia"/>
        </w:rPr>
        <w:t>没有考虑</w:t>
      </w:r>
      <w:r w:rsidR="00DC710B" w:rsidRPr="001C2ED8">
        <w:rPr>
          <w:rFonts w:hint="eastAsia"/>
          <w:b/>
          <w:bCs/>
        </w:rPr>
        <w:t>类间的分离性</w:t>
      </w:r>
    </w:p>
    <w:p w14:paraId="078D7015" w14:textId="404CCF9C" w:rsidR="00FE76EE" w:rsidRDefault="00FE76EE"/>
    <w:p w14:paraId="722ADC7C" w14:textId="4CA46467" w:rsidR="00AF7FBE" w:rsidRDefault="00AE265A">
      <w:r w:rsidRPr="00147A9B">
        <w:rPr>
          <w:rFonts w:hint="eastAsia"/>
          <w:b/>
          <w:bCs/>
        </w:rPr>
        <w:t>基于试探</w:t>
      </w:r>
      <w:r w:rsidRPr="00AE265A">
        <w:rPr>
          <w:rFonts w:hint="eastAsia"/>
        </w:rPr>
        <w:t>的聚类搜索算法</w:t>
      </w:r>
      <w:r w:rsidR="00B070EF">
        <w:rPr>
          <w:rFonts w:hint="eastAsia"/>
        </w:rPr>
        <w:t>：</w:t>
      </w:r>
    </w:p>
    <w:p w14:paraId="2D89A8C3" w14:textId="526960E5" w:rsidR="00C61DA3" w:rsidRDefault="00C61DA3">
      <w:pPr>
        <w:rPr>
          <w:rFonts w:hint="eastAsia"/>
        </w:rPr>
      </w:pPr>
      <w:r w:rsidRPr="00C61DA3">
        <w:rPr>
          <w:rFonts w:hint="eastAsia"/>
        </w:rPr>
        <w:t>按</w:t>
      </w:r>
      <w:r w:rsidRPr="00B070EF">
        <w:rPr>
          <w:rFonts w:hint="eastAsia"/>
          <w:b/>
          <w:bCs/>
        </w:rPr>
        <w:t>最近邻规则</w:t>
      </w:r>
      <w:r w:rsidRPr="00C61DA3">
        <w:rPr>
          <w:rFonts w:hint="eastAsia"/>
        </w:rPr>
        <w:t>的简单试探法</w:t>
      </w:r>
    </w:p>
    <w:p w14:paraId="0644459B" w14:textId="6535510D" w:rsidR="00E57A0B" w:rsidRDefault="00FE2B01">
      <w:pPr>
        <w:rPr>
          <w:rFonts w:hint="eastAsia"/>
        </w:rPr>
      </w:pPr>
      <w:r>
        <w:rPr>
          <w:noProof/>
        </w:rPr>
        <w:drawing>
          <wp:inline distT="0" distB="0" distL="0" distR="0" wp14:anchorId="49734553" wp14:editId="0D1FF21E">
            <wp:extent cx="4402621" cy="360000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262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20A4" w14:textId="63475E7B" w:rsidR="00AF7FBE" w:rsidRDefault="00CE161B">
      <w:r>
        <w:rPr>
          <w:noProof/>
        </w:rPr>
        <w:lastRenderedPageBreak/>
        <w:drawing>
          <wp:inline distT="0" distB="0" distL="0" distR="0" wp14:anchorId="39E2FDE9" wp14:editId="1FFA3E7A">
            <wp:extent cx="3247444" cy="162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6EBF" w14:textId="3A747C89" w:rsidR="00AF46FF" w:rsidRDefault="00AF46FF">
      <w:pPr>
        <w:rPr>
          <w:rFonts w:hint="eastAsia"/>
        </w:rPr>
      </w:pPr>
      <w:r>
        <w:rPr>
          <w:rFonts w:hint="eastAsia"/>
        </w:rPr>
        <w:t>结论：</w:t>
      </w:r>
      <w:r w:rsidR="00BE6B40">
        <w:rPr>
          <w:rFonts w:hint="eastAsia"/>
        </w:rPr>
        <w:t>这种方法很受限</w:t>
      </w:r>
    </w:p>
    <w:p w14:paraId="7F773CC8" w14:textId="5A8C5ECE" w:rsidR="00F41C6B" w:rsidRDefault="00F41C6B">
      <w:pPr>
        <w:rPr>
          <w:rFonts w:hint="eastAsia"/>
        </w:rPr>
      </w:pPr>
    </w:p>
    <w:p w14:paraId="67A7A4B8" w14:textId="55373E25" w:rsidR="00606819" w:rsidRDefault="006A3B60">
      <w:r w:rsidRPr="006A3B60">
        <w:rPr>
          <w:rFonts w:hint="eastAsia"/>
          <w:b/>
          <w:bCs/>
        </w:rPr>
        <w:t>最大最小距离</w:t>
      </w:r>
      <w:r w:rsidRPr="006A3B60">
        <w:rPr>
          <w:rFonts w:hint="eastAsia"/>
        </w:rPr>
        <w:t>算法</w:t>
      </w:r>
    </w:p>
    <w:p w14:paraId="27658572" w14:textId="6732533D" w:rsidR="000738BF" w:rsidRDefault="000847F4">
      <w:r>
        <w:rPr>
          <w:noProof/>
        </w:rPr>
        <w:drawing>
          <wp:inline distT="0" distB="0" distL="0" distR="0" wp14:anchorId="47154981" wp14:editId="1FF1C006">
            <wp:extent cx="3507068" cy="216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706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49B8" w14:textId="737751CF" w:rsidR="000F0B75" w:rsidRDefault="000F0B75">
      <w:pPr>
        <w:rPr>
          <w:rFonts w:hint="eastAsia"/>
        </w:rPr>
      </w:pPr>
      <w:r>
        <w:rPr>
          <w:noProof/>
        </w:rPr>
        <w:drawing>
          <wp:inline distT="0" distB="0" distL="0" distR="0" wp14:anchorId="438A6F41" wp14:editId="3EA0EE0B">
            <wp:extent cx="4427884" cy="4320000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788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0DA1" w14:textId="733C2726" w:rsidR="008971F0" w:rsidRDefault="008971F0"/>
    <w:p w14:paraId="77FBA2B3" w14:textId="205B277F" w:rsidR="008971F0" w:rsidRDefault="008971F0">
      <w:r>
        <w:rPr>
          <w:rFonts w:hint="eastAsia"/>
        </w:rPr>
        <w:t>系统聚类法</w:t>
      </w:r>
    </w:p>
    <w:p w14:paraId="3836B842" w14:textId="7269A790" w:rsidR="00F41C6B" w:rsidRDefault="00667F39">
      <w:r>
        <w:rPr>
          <w:noProof/>
        </w:rPr>
        <w:lastRenderedPageBreak/>
        <w:drawing>
          <wp:inline distT="0" distB="0" distL="0" distR="0" wp14:anchorId="605B795E" wp14:editId="6348942E">
            <wp:extent cx="3996917" cy="540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6917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3B64" w14:textId="68713164" w:rsidR="00667F39" w:rsidRDefault="00667F39">
      <w:r>
        <w:rPr>
          <w:noProof/>
        </w:rPr>
        <w:drawing>
          <wp:inline distT="0" distB="0" distL="0" distR="0" wp14:anchorId="59FE5C02" wp14:editId="78B3A955">
            <wp:extent cx="4045555" cy="4320000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55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E97" w14:textId="082CABF9" w:rsidR="00B6195B" w:rsidRDefault="00B6195B">
      <w:r>
        <w:rPr>
          <w:noProof/>
        </w:rPr>
        <w:drawing>
          <wp:inline distT="0" distB="0" distL="0" distR="0" wp14:anchorId="33C61C81" wp14:editId="479B65BB">
            <wp:extent cx="3193017" cy="1080000"/>
            <wp:effectExtent l="0" t="0" r="762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301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8E1D" w14:textId="5BE83D39" w:rsidR="00F41C6B" w:rsidRDefault="0030497D">
      <w:r>
        <w:rPr>
          <w:rFonts w:hint="eastAsia"/>
        </w:rPr>
        <w:t>理解：</w:t>
      </w:r>
      <w:r w:rsidRPr="00BF3BA2">
        <w:rPr>
          <w:rFonts w:hint="eastAsia"/>
          <w:b/>
          <w:bCs/>
        </w:rPr>
        <w:t>距离计算准则</w:t>
      </w:r>
      <w:r w:rsidR="00E9335D">
        <w:rPr>
          <w:rFonts w:hint="eastAsia"/>
        </w:rPr>
        <w:t>是</w:t>
      </w:r>
      <w:r w:rsidR="00B33576">
        <w:rPr>
          <w:rFonts w:hint="eastAsia"/>
        </w:rPr>
        <w:t>计算</w:t>
      </w:r>
      <w:r w:rsidR="00861769">
        <w:rPr>
          <w:rFonts w:hint="eastAsia"/>
        </w:rPr>
        <w:t>两个类之间而不是点之间的距离。</w:t>
      </w:r>
    </w:p>
    <w:p w14:paraId="2730DF99" w14:textId="6A67D86E" w:rsidR="00F41C6B" w:rsidRDefault="00F41C6B"/>
    <w:p w14:paraId="2CE6DB83" w14:textId="353FC641" w:rsidR="00CD536B" w:rsidRDefault="00CD536B">
      <w:r>
        <w:rPr>
          <w:rFonts w:hint="eastAsia"/>
        </w:rPr>
        <w:t>动态聚类法</w:t>
      </w:r>
    </w:p>
    <w:p w14:paraId="6AA573EB" w14:textId="30601E3B" w:rsidR="00CD536B" w:rsidRDefault="00DC1C82">
      <w:r>
        <w:rPr>
          <w:noProof/>
        </w:rPr>
        <w:drawing>
          <wp:inline distT="0" distB="0" distL="0" distR="0" wp14:anchorId="727489A2" wp14:editId="512315E7">
            <wp:extent cx="4018173" cy="2280285"/>
            <wp:effectExtent l="0" t="0" r="190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526"/>
                    <a:stretch/>
                  </pic:blipFill>
                  <pic:spPr bwMode="auto">
                    <a:xfrm>
                      <a:off x="0" y="0"/>
                      <a:ext cx="4019088" cy="228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EE77" w14:textId="0B8B9597" w:rsidR="001A066B" w:rsidRDefault="001A066B"/>
    <w:p w14:paraId="04F66E97" w14:textId="29AC4DB3" w:rsidR="00EA7A2E" w:rsidRPr="00E25F49" w:rsidRDefault="0015284A">
      <w:pPr>
        <w:rPr>
          <w:b/>
          <w:bCs/>
        </w:rPr>
      </w:pPr>
      <w:r w:rsidRPr="00E25F49">
        <w:rPr>
          <w:b/>
          <w:bCs/>
        </w:rPr>
        <w:t>K</w:t>
      </w:r>
      <w:r w:rsidR="00EA7A2E" w:rsidRPr="00E25F49">
        <w:rPr>
          <w:b/>
          <w:bCs/>
        </w:rPr>
        <w:t>-mean</w:t>
      </w:r>
      <w:r w:rsidR="00CF64E9" w:rsidRPr="00E25F49">
        <w:rPr>
          <w:rFonts w:hint="eastAsia"/>
          <w:b/>
          <w:bCs/>
        </w:rPr>
        <w:t>s</w:t>
      </w:r>
      <w:r w:rsidR="005118DA" w:rsidRPr="00E25F49">
        <w:rPr>
          <w:rFonts w:hint="eastAsia"/>
          <w:b/>
          <w:bCs/>
        </w:rPr>
        <w:t>算法</w:t>
      </w:r>
    </w:p>
    <w:p w14:paraId="6DBD9280" w14:textId="1B408D83" w:rsidR="000D1FD8" w:rsidRDefault="000D1FD8">
      <w:r>
        <w:rPr>
          <w:noProof/>
        </w:rPr>
        <w:lastRenderedPageBreak/>
        <w:drawing>
          <wp:inline distT="0" distB="0" distL="0" distR="0" wp14:anchorId="16818C1F" wp14:editId="31641812">
            <wp:extent cx="4498818" cy="2880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88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E79C" w14:textId="1DC0022B" w:rsidR="00EA7A2E" w:rsidRDefault="00204620">
      <w:r>
        <w:rPr>
          <w:rFonts w:hint="eastAsia"/>
        </w:rPr>
        <w:t>注意：</w:t>
      </w:r>
      <w:r w:rsidR="00EA7A2E">
        <w:rPr>
          <w:rFonts w:hint="eastAsia"/>
        </w:rPr>
        <w:t>聚类中心不</w:t>
      </w:r>
      <w:r w:rsidR="00457B88">
        <w:rPr>
          <w:rFonts w:hint="eastAsia"/>
        </w:rPr>
        <w:t>落在</w:t>
      </w:r>
      <w:r w:rsidR="00EA7A2E">
        <w:rPr>
          <w:rFonts w:hint="eastAsia"/>
        </w:rPr>
        <w:t>样本点</w:t>
      </w:r>
      <w:r w:rsidR="0059278A">
        <w:rPr>
          <w:rFonts w:hint="eastAsia"/>
        </w:rPr>
        <w:t>上</w:t>
      </w:r>
    </w:p>
    <w:p w14:paraId="48CAD6ED" w14:textId="22B842C4" w:rsidR="00387DC4" w:rsidRDefault="009332D7">
      <w:pPr>
        <w:rPr>
          <w:rFonts w:hint="eastAsia"/>
        </w:rPr>
      </w:pPr>
      <w:r>
        <w:rPr>
          <w:noProof/>
        </w:rPr>
        <w:drawing>
          <wp:inline distT="0" distB="0" distL="0" distR="0" wp14:anchorId="11E61646" wp14:editId="0C8F5FD7">
            <wp:extent cx="4332893" cy="252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289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6E6C67" w14:textId="22B66B3C" w:rsidR="00777FD7" w:rsidRDefault="00777FD7"/>
    <w:p w14:paraId="4B3CADF2" w14:textId="190DE158" w:rsidR="00777FD7" w:rsidRDefault="00777FD7">
      <w:r>
        <w:rPr>
          <w:rFonts w:hint="eastAsia"/>
        </w:rPr>
        <w:t>k</w:t>
      </w:r>
      <w:r>
        <w:t>means++</w:t>
      </w:r>
    </w:p>
    <w:p w14:paraId="204484BD" w14:textId="77777777" w:rsidR="00FF56FA" w:rsidRDefault="00866334">
      <w:r>
        <w:rPr>
          <w:rFonts w:hint="eastAsia"/>
        </w:rPr>
        <w:t>刚开始</w:t>
      </w:r>
      <w:r w:rsidR="00E82888">
        <w:rPr>
          <w:rFonts w:hint="eastAsia"/>
        </w:rPr>
        <w:t>不是随机选取k个样本</w:t>
      </w:r>
      <w:r w:rsidR="004E255A">
        <w:rPr>
          <w:rFonts w:hint="eastAsia"/>
        </w:rPr>
        <w:t>，而是</w:t>
      </w:r>
    </w:p>
    <w:p w14:paraId="448ABAAB" w14:textId="612CC55A" w:rsidR="006E1E28" w:rsidRDefault="004E255A">
      <w:r>
        <w:rPr>
          <w:noProof/>
        </w:rPr>
        <w:drawing>
          <wp:inline distT="0" distB="0" distL="0" distR="0" wp14:anchorId="03891CC5" wp14:editId="41093212">
            <wp:extent cx="6645910" cy="1515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F8FF" w14:textId="33AC064F" w:rsidR="00091C07" w:rsidRDefault="00091C07"/>
    <w:p w14:paraId="697ADCF6" w14:textId="1F729AA8" w:rsidR="00091C07" w:rsidRDefault="00091C07">
      <w:r>
        <w:rPr>
          <w:rFonts w:hint="eastAsia"/>
        </w:rPr>
        <w:t>I</w:t>
      </w:r>
      <w:r>
        <w:t>SODATA</w:t>
      </w:r>
      <w:r>
        <w:rPr>
          <w:rFonts w:hint="eastAsia"/>
        </w:rPr>
        <w:t>的核心</w:t>
      </w:r>
    </w:p>
    <w:p w14:paraId="0AA3D762" w14:textId="1E548B0D" w:rsidR="00091C07" w:rsidRDefault="00091C07">
      <w:r>
        <w:rPr>
          <w:noProof/>
        </w:rPr>
        <w:drawing>
          <wp:inline distT="0" distB="0" distL="0" distR="0" wp14:anchorId="2078420A" wp14:editId="5541C13D">
            <wp:extent cx="6645910" cy="7791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27F9" w14:textId="0C75426B" w:rsidR="00F10417" w:rsidRDefault="00F10417"/>
    <w:p w14:paraId="0981B6E0" w14:textId="52EB5B78" w:rsidR="00F10417" w:rsidRDefault="00F10417">
      <w:r>
        <w:rPr>
          <w:noProof/>
        </w:rPr>
        <w:lastRenderedPageBreak/>
        <w:drawing>
          <wp:inline distT="0" distB="0" distL="0" distR="0" wp14:anchorId="592CFF62" wp14:editId="45687207">
            <wp:extent cx="6645910" cy="25679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FE23" w14:textId="40894DE6" w:rsidR="00F10417" w:rsidRDefault="001B05A1">
      <w:r>
        <w:rPr>
          <w:rFonts w:hint="eastAsia"/>
        </w:rPr>
        <w:t>m是类的均值</w:t>
      </w:r>
    </w:p>
    <w:p w14:paraId="6E7E576E" w14:textId="7FECFFDB" w:rsidR="00ED0DD8" w:rsidRDefault="00ED0DD8"/>
    <w:p w14:paraId="42208026" w14:textId="6531E9EC" w:rsidR="00ED0DD8" w:rsidRDefault="00ED0DD8">
      <w:r>
        <w:rPr>
          <w:noProof/>
        </w:rPr>
        <w:drawing>
          <wp:inline distT="0" distB="0" distL="0" distR="0" wp14:anchorId="724EBC80" wp14:editId="2A1432D1">
            <wp:extent cx="4766903" cy="1800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690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FD64" w14:textId="393CA26E" w:rsidR="00BA086D" w:rsidRDefault="00BA086D">
      <w:r>
        <w:rPr>
          <w:noProof/>
        </w:rPr>
        <w:drawing>
          <wp:inline distT="0" distB="0" distL="0" distR="0" wp14:anchorId="264174B1" wp14:editId="490217AA">
            <wp:extent cx="5040000" cy="25200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2861" w14:textId="65DCE20D" w:rsidR="0043453F" w:rsidRDefault="0043453F"/>
    <w:p w14:paraId="65D8F40C" w14:textId="5462B571" w:rsidR="00E978D2" w:rsidRDefault="00E978D2">
      <w:r>
        <w:rPr>
          <w:noProof/>
        </w:rPr>
        <w:drawing>
          <wp:inline distT="0" distB="0" distL="0" distR="0" wp14:anchorId="6B0F2101" wp14:editId="5043CED6">
            <wp:extent cx="4958884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888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97C0" w14:textId="642775E2" w:rsidR="00E978D2" w:rsidRDefault="00E978D2">
      <w:r>
        <w:rPr>
          <w:rFonts w:hint="eastAsia"/>
        </w:rPr>
        <w:lastRenderedPageBreak/>
        <w:t>没有考虑类间</w:t>
      </w:r>
    </w:p>
    <w:p w14:paraId="58E25C15" w14:textId="7EF36A91" w:rsidR="00E978D2" w:rsidRDefault="00E978D2"/>
    <w:p w14:paraId="5B4C2DD1" w14:textId="4777644E" w:rsidR="00E978D2" w:rsidRDefault="00162F69">
      <w:r>
        <w:rPr>
          <w:noProof/>
        </w:rPr>
        <w:drawing>
          <wp:inline distT="0" distB="0" distL="0" distR="0" wp14:anchorId="3DABC137" wp14:editId="66060601">
            <wp:extent cx="4094501" cy="18000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45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E0CC" w14:textId="756FD17D" w:rsidR="00713B43" w:rsidRDefault="00713B43"/>
    <w:p w14:paraId="5DC4B161" w14:textId="6DE96BD2" w:rsidR="00713B43" w:rsidRDefault="00713B43">
      <w:r>
        <w:rPr>
          <w:noProof/>
        </w:rPr>
        <w:drawing>
          <wp:inline distT="0" distB="0" distL="0" distR="0" wp14:anchorId="47ACDF30" wp14:editId="3AF541C8">
            <wp:extent cx="4459943" cy="180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994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5326" w14:textId="31877831" w:rsidR="00713B43" w:rsidRDefault="00713B43">
      <w:r>
        <w:rPr>
          <w:rFonts w:hint="eastAsia"/>
        </w:rPr>
        <w:t>缺点：使用欧式距离</w:t>
      </w:r>
    </w:p>
    <w:p w14:paraId="351AC512" w14:textId="5F071223" w:rsidR="00713B43" w:rsidRDefault="00713B43"/>
    <w:p w14:paraId="2D4FB74F" w14:textId="379369D9" w:rsidR="00713B43" w:rsidRDefault="00563D87">
      <w:r>
        <w:rPr>
          <w:rFonts w:hint="eastAsia"/>
        </w:rPr>
        <w:t>分子：任意两个簇之间</w:t>
      </w:r>
      <w:r w:rsidR="005C52DC">
        <w:rPr>
          <w:rFonts w:hint="eastAsia"/>
        </w:rPr>
        <w:t>的最小距离</w:t>
      </w:r>
    </w:p>
    <w:p w14:paraId="2D5079EF" w14:textId="77A93399" w:rsidR="00EE4C6A" w:rsidRDefault="00EE4C6A">
      <w:r>
        <w:rPr>
          <w:noProof/>
        </w:rPr>
        <w:drawing>
          <wp:inline distT="0" distB="0" distL="0" distR="0" wp14:anchorId="0FDBDDE6" wp14:editId="1173DC48">
            <wp:extent cx="5149223" cy="252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922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7828" w14:textId="38676EDF" w:rsidR="00E05FBC" w:rsidRDefault="00E05FBC"/>
    <w:p w14:paraId="731540C4" w14:textId="0B2F479B" w:rsidR="00E05FBC" w:rsidRPr="004E255A" w:rsidRDefault="00E05FBC">
      <w:r>
        <w:rPr>
          <w:noProof/>
        </w:rPr>
        <w:lastRenderedPageBreak/>
        <w:drawing>
          <wp:inline distT="0" distB="0" distL="0" distR="0" wp14:anchorId="2FDAB989" wp14:editId="55A911E9">
            <wp:extent cx="4320118" cy="25200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1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FBC" w:rsidRPr="004E255A" w:rsidSect="00F001E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60B"/>
    <w:rsid w:val="000013F1"/>
    <w:rsid w:val="00007386"/>
    <w:rsid w:val="000208B5"/>
    <w:rsid w:val="0006073D"/>
    <w:rsid w:val="00072739"/>
    <w:rsid w:val="000738BF"/>
    <w:rsid w:val="000847F4"/>
    <w:rsid w:val="00086DDD"/>
    <w:rsid w:val="00091C07"/>
    <w:rsid w:val="000C106B"/>
    <w:rsid w:val="000C50EF"/>
    <w:rsid w:val="000D1FD8"/>
    <w:rsid w:val="000F0B75"/>
    <w:rsid w:val="00100343"/>
    <w:rsid w:val="0010592D"/>
    <w:rsid w:val="00147A9B"/>
    <w:rsid w:val="0015284A"/>
    <w:rsid w:val="00156C88"/>
    <w:rsid w:val="00162F69"/>
    <w:rsid w:val="00197D1D"/>
    <w:rsid w:val="001A066B"/>
    <w:rsid w:val="001A2961"/>
    <w:rsid w:val="001A35B9"/>
    <w:rsid w:val="001A57E2"/>
    <w:rsid w:val="001A5E80"/>
    <w:rsid w:val="001B05A1"/>
    <w:rsid w:val="001C2ED8"/>
    <w:rsid w:val="00204620"/>
    <w:rsid w:val="00241D25"/>
    <w:rsid w:val="002628E7"/>
    <w:rsid w:val="00263D08"/>
    <w:rsid w:val="00274E06"/>
    <w:rsid w:val="00291FEC"/>
    <w:rsid w:val="002A0DE3"/>
    <w:rsid w:val="002C32CA"/>
    <w:rsid w:val="002C514C"/>
    <w:rsid w:val="002E1DEC"/>
    <w:rsid w:val="0030497D"/>
    <w:rsid w:val="00311E3D"/>
    <w:rsid w:val="0031401F"/>
    <w:rsid w:val="00324194"/>
    <w:rsid w:val="00340AFB"/>
    <w:rsid w:val="00342A6D"/>
    <w:rsid w:val="003738D7"/>
    <w:rsid w:val="0037494F"/>
    <w:rsid w:val="00374B6C"/>
    <w:rsid w:val="00387DC4"/>
    <w:rsid w:val="00393587"/>
    <w:rsid w:val="00394373"/>
    <w:rsid w:val="003B217F"/>
    <w:rsid w:val="003B4840"/>
    <w:rsid w:val="003B5011"/>
    <w:rsid w:val="003B66ED"/>
    <w:rsid w:val="003D2214"/>
    <w:rsid w:val="003D4BBA"/>
    <w:rsid w:val="003E4E14"/>
    <w:rsid w:val="0040209B"/>
    <w:rsid w:val="0043453F"/>
    <w:rsid w:val="004446E4"/>
    <w:rsid w:val="004524A2"/>
    <w:rsid w:val="00455158"/>
    <w:rsid w:val="00457B88"/>
    <w:rsid w:val="00484789"/>
    <w:rsid w:val="004B51ED"/>
    <w:rsid w:val="004C6AC0"/>
    <w:rsid w:val="004D4675"/>
    <w:rsid w:val="004D4F55"/>
    <w:rsid w:val="004E255A"/>
    <w:rsid w:val="005118DA"/>
    <w:rsid w:val="005151DB"/>
    <w:rsid w:val="00557EF7"/>
    <w:rsid w:val="00563D87"/>
    <w:rsid w:val="00570805"/>
    <w:rsid w:val="005805AA"/>
    <w:rsid w:val="005856F0"/>
    <w:rsid w:val="0059278A"/>
    <w:rsid w:val="005C3A60"/>
    <w:rsid w:val="005C52DC"/>
    <w:rsid w:val="005D26EB"/>
    <w:rsid w:val="005D4F8A"/>
    <w:rsid w:val="005E3335"/>
    <w:rsid w:val="00606819"/>
    <w:rsid w:val="0062180B"/>
    <w:rsid w:val="00641D8C"/>
    <w:rsid w:val="006654AB"/>
    <w:rsid w:val="00667F39"/>
    <w:rsid w:val="0067486C"/>
    <w:rsid w:val="0067513A"/>
    <w:rsid w:val="00691D36"/>
    <w:rsid w:val="00697CB8"/>
    <w:rsid w:val="006A017E"/>
    <w:rsid w:val="006A0823"/>
    <w:rsid w:val="006A3B60"/>
    <w:rsid w:val="006E0711"/>
    <w:rsid w:val="006E1E28"/>
    <w:rsid w:val="006E36A4"/>
    <w:rsid w:val="006F5B41"/>
    <w:rsid w:val="00713B43"/>
    <w:rsid w:val="00715912"/>
    <w:rsid w:val="0072061E"/>
    <w:rsid w:val="00724AB0"/>
    <w:rsid w:val="00725DEF"/>
    <w:rsid w:val="00731C2F"/>
    <w:rsid w:val="00757C4A"/>
    <w:rsid w:val="00777FD7"/>
    <w:rsid w:val="007B3785"/>
    <w:rsid w:val="007C2062"/>
    <w:rsid w:val="007C7C1C"/>
    <w:rsid w:val="007D38FA"/>
    <w:rsid w:val="00803645"/>
    <w:rsid w:val="00811FB9"/>
    <w:rsid w:val="0081760B"/>
    <w:rsid w:val="00822360"/>
    <w:rsid w:val="00827354"/>
    <w:rsid w:val="00831BCB"/>
    <w:rsid w:val="008542F2"/>
    <w:rsid w:val="00861769"/>
    <w:rsid w:val="00866334"/>
    <w:rsid w:val="008971F0"/>
    <w:rsid w:val="0089785C"/>
    <w:rsid w:val="008A139E"/>
    <w:rsid w:val="008A2C7A"/>
    <w:rsid w:val="008A579B"/>
    <w:rsid w:val="008B2E28"/>
    <w:rsid w:val="008B46E6"/>
    <w:rsid w:val="008C6073"/>
    <w:rsid w:val="00900059"/>
    <w:rsid w:val="00900688"/>
    <w:rsid w:val="00912738"/>
    <w:rsid w:val="009332D7"/>
    <w:rsid w:val="00950D11"/>
    <w:rsid w:val="00966416"/>
    <w:rsid w:val="00A247D6"/>
    <w:rsid w:val="00A25AF3"/>
    <w:rsid w:val="00A345C3"/>
    <w:rsid w:val="00A574E9"/>
    <w:rsid w:val="00A60B20"/>
    <w:rsid w:val="00A837E7"/>
    <w:rsid w:val="00A861B1"/>
    <w:rsid w:val="00AA1EB5"/>
    <w:rsid w:val="00AE265A"/>
    <w:rsid w:val="00AF3747"/>
    <w:rsid w:val="00AF46FF"/>
    <w:rsid w:val="00AF7FBE"/>
    <w:rsid w:val="00B070EF"/>
    <w:rsid w:val="00B111EE"/>
    <w:rsid w:val="00B13621"/>
    <w:rsid w:val="00B15DA1"/>
    <w:rsid w:val="00B15EDC"/>
    <w:rsid w:val="00B2376E"/>
    <w:rsid w:val="00B3227C"/>
    <w:rsid w:val="00B33576"/>
    <w:rsid w:val="00B36CD4"/>
    <w:rsid w:val="00B43567"/>
    <w:rsid w:val="00B6195B"/>
    <w:rsid w:val="00B64357"/>
    <w:rsid w:val="00B93018"/>
    <w:rsid w:val="00BA086D"/>
    <w:rsid w:val="00BA2391"/>
    <w:rsid w:val="00BB5C92"/>
    <w:rsid w:val="00BC1592"/>
    <w:rsid w:val="00BC1A53"/>
    <w:rsid w:val="00BD12AD"/>
    <w:rsid w:val="00BD73EF"/>
    <w:rsid w:val="00BE6B40"/>
    <w:rsid w:val="00BF1796"/>
    <w:rsid w:val="00BF3BA2"/>
    <w:rsid w:val="00C03716"/>
    <w:rsid w:val="00C17842"/>
    <w:rsid w:val="00C42702"/>
    <w:rsid w:val="00C4326C"/>
    <w:rsid w:val="00C45CF7"/>
    <w:rsid w:val="00C5390F"/>
    <w:rsid w:val="00C53A35"/>
    <w:rsid w:val="00C543A8"/>
    <w:rsid w:val="00C61DA3"/>
    <w:rsid w:val="00C80EB4"/>
    <w:rsid w:val="00C80EC8"/>
    <w:rsid w:val="00C81BBA"/>
    <w:rsid w:val="00C86EBD"/>
    <w:rsid w:val="00C925D5"/>
    <w:rsid w:val="00CC167C"/>
    <w:rsid w:val="00CD536B"/>
    <w:rsid w:val="00CE161B"/>
    <w:rsid w:val="00CE7AD4"/>
    <w:rsid w:val="00CF64E9"/>
    <w:rsid w:val="00CF7344"/>
    <w:rsid w:val="00D11331"/>
    <w:rsid w:val="00D27529"/>
    <w:rsid w:val="00D6571F"/>
    <w:rsid w:val="00D87736"/>
    <w:rsid w:val="00D90391"/>
    <w:rsid w:val="00D93BD2"/>
    <w:rsid w:val="00D95C83"/>
    <w:rsid w:val="00DB73D1"/>
    <w:rsid w:val="00DC1C82"/>
    <w:rsid w:val="00DC710B"/>
    <w:rsid w:val="00DE05F5"/>
    <w:rsid w:val="00DE24EA"/>
    <w:rsid w:val="00DE4BF2"/>
    <w:rsid w:val="00DE7576"/>
    <w:rsid w:val="00E01BA9"/>
    <w:rsid w:val="00E05FBC"/>
    <w:rsid w:val="00E25F49"/>
    <w:rsid w:val="00E27FFE"/>
    <w:rsid w:val="00E31527"/>
    <w:rsid w:val="00E34DFD"/>
    <w:rsid w:val="00E50CB6"/>
    <w:rsid w:val="00E57A0B"/>
    <w:rsid w:val="00E7148F"/>
    <w:rsid w:val="00E82888"/>
    <w:rsid w:val="00E9335D"/>
    <w:rsid w:val="00E978D2"/>
    <w:rsid w:val="00EA2E37"/>
    <w:rsid w:val="00EA7A2E"/>
    <w:rsid w:val="00ED0DD8"/>
    <w:rsid w:val="00ED3BDC"/>
    <w:rsid w:val="00EE4C6A"/>
    <w:rsid w:val="00EE4DDB"/>
    <w:rsid w:val="00EF5606"/>
    <w:rsid w:val="00F001EF"/>
    <w:rsid w:val="00F0462D"/>
    <w:rsid w:val="00F10417"/>
    <w:rsid w:val="00F152E0"/>
    <w:rsid w:val="00F23998"/>
    <w:rsid w:val="00F3412C"/>
    <w:rsid w:val="00F40635"/>
    <w:rsid w:val="00F41C6B"/>
    <w:rsid w:val="00F801B7"/>
    <w:rsid w:val="00F85EAE"/>
    <w:rsid w:val="00F87D6C"/>
    <w:rsid w:val="00FA3137"/>
    <w:rsid w:val="00FC0D96"/>
    <w:rsid w:val="00FD3487"/>
    <w:rsid w:val="00FE2B01"/>
    <w:rsid w:val="00FE76EE"/>
    <w:rsid w:val="00FF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AE2B7"/>
  <w15:chartTrackingRefBased/>
  <w15:docId w15:val="{89E0E324-043F-4B9F-B93A-00F1258AB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we-math-mathml-inline">
    <w:name w:val="mwe-math-mathml-inline"/>
    <w:basedOn w:val="a0"/>
    <w:rsid w:val="00B237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9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正川 梁</dc:creator>
  <cp:keywords/>
  <dc:description/>
  <cp:lastModifiedBy>正川 梁</cp:lastModifiedBy>
  <cp:revision>243</cp:revision>
  <dcterms:created xsi:type="dcterms:W3CDTF">2020-03-31T08:01:00Z</dcterms:created>
  <dcterms:modified xsi:type="dcterms:W3CDTF">2020-04-18T01:39:00Z</dcterms:modified>
</cp:coreProperties>
</file>